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0" w:rsidRDefault="0041332C">
      <w:pPr>
        <w:pStyle w:val="Body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57150" distB="57150" distL="57150" distR="57150" simplePos="0" relativeHeight="251653632" behindDoc="0" locked="0" layoutInCell="1" allowOverlap="1">
            <wp:simplePos x="0" y="0"/>
            <wp:positionH relativeFrom="margin">
              <wp:posOffset>1720850</wp:posOffset>
            </wp:positionH>
            <wp:positionV relativeFrom="page">
              <wp:posOffset>158750</wp:posOffset>
            </wp:positionV>
            <wp:extent cx="2666365" cy="1022350"/>
            <wp:effectExtent l="0" t="0" r="635" b="0"/>
            <wp:wrapSquare wrapText="bothSides"/>
            <wp:docPr id="10" name="Picture 1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145" t="23393" r="6438" b="2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0223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10" w:rsidRDefault="008A5910">
      <w:pPr>
        <w:pStyle w:val="Body"/>
        <w:rPr>
          <w:sz w:val="21"/>
          <w:szCs w:val="21"/>
        </w:rPr>
      </w:pPr>
    </w:p>
    <w:p w:rsidR="008A5910" w:rsidRDefault="008A5910">
      <w:pPr>
        <w:pStyle w:val="Body"/>
        <w:spacing w:line="270" w:lineRule="exact"/>
        <w:jc w:val="both"/>
        <w:rPr>
          <w:rFonts w:ascii="Perpetua" w:hAnsi="Perpetua"/>
          <w:sz w:val="21"/>
          <w:szCs w:val="21"/>
        </w:rPr>
      </w:pPr>
    </w:p>
    <w:p w:rsidR="008A5910" w:rsidRDefault="008A5910">
      <w:pPr>
        <w:pStyle w:val="Body"/>
        <w:spacing w:line="300" w:lineRule="exact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On Draught</w:t>
      </w:r>
    </w:p>
    <w:p w:rsidR="008A5910" w:rsidRDefault="008A5910">
      <w:pPr>
        <w:pStyle w:val="Body"/>
        <w:spacing w:line="250" w:lineRule="exact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sz w:val="21"/>
          <w:szCs w:val="21"/>
          <w:lang w:val="en-US"/>
        </w:rPr>
        <w:tab/>
      </w:r>
      <w:proofErr w:type="spellStart"/>
      <w:r>
        <w:rPr>
          <w:rFonts w:ascii="Perpetua" w:eastAsia="Perpetua" w:hAnsi="Perpetua" w:cs="Perpetua"/>
          <w:sz w:val="21"/>
          <w:szCs w:val="21"/>
          <w:lang w:val="en-US"/>
        </w:rPr>
        <w:t>Amstel</w:t>
      </w:r>
      <w:proofErr w:type="spellEnd"/>
      <w:r>
        <w:rPr>
          <w:rFonts w:ascii="Perpetua" w:eastAsia="Perpetua" w:hAnsi="Perpetua" w:cs="Perpetua"/>
          <w:sz w:val="21"/>
          <w:szCs w:val="21"/>
          <w:lang w:val="en-US"/>
        </w:rPr>
        <w:t xml:space="preserve"> 4.1% </w:t>
      </w:r>
      <w:r>
        <w:rPr>
          <w:rFonts w:ascii="Perpetua" w:eastAsia="Perpetua" w:hAnsi="Perpetua" w:cs="Perpetua"/>
          <w:sz w:val="21"/>
          <w:szCs w:val="21"/>
          <w:lang w:val="en-US"/>
        </w:rPr>
        <w:tab/>
      </w:r>
      <w:r>
        <w:rPr>
          <w:rFonts w:ascii="Perpetua" w:eastAsia="Perpetua" w:hAnsi="Perpetua" w:cs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>£4.20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 xml:space="preserve">Mallets Cider 4.3% </w:t>
      </w:r>
      <w:r>
        <w:rPr>
          <w:rFonts w:ascii="Perpetua" w:hAnsi="Perpetua"/>
          <w:sz w:val="21"/>
          <w:szCs w:val="21"/>
          <w:lang w:val="en-US"/>
        </w:rPr>
        <w:tab/>
        <w:t>£4.00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Oakhill Ale 4.5%</w:t>
      </w:r>
      <w:r>
        <w:rPr>
          <w:rFonts w:ascii="Perpetua" w:hAnsi="Perpetua"/>
          <w:sz w:val="21"/>
          <w:szCs w:val="21"/>
          <w:lang w:val="en-US"/>
        </w:rPr>
        <w:tab/>
        <w:t>£4.20</w:t>
      </w:r>
      <w:r>
        <w:rPr>
          <w:rFonts w:ascii="Perpetua" w:hAnsi="Perpetua"/>
          <w:sz w:val="21"/>
          <w:szCs w:val="21"/>
          <w:lang w:val="en-US"/>
        </w:rPr>
        <w:tab/>
      </w:r>
    </w:p>
    <w:p w:rsidR="008A5910" w:rsidRPr="00046863" w:rsidRDefault="008A5910" w:rsidP="00046863">
      <w:pPr>
        <w:pStyle w:val="Body"/>
        <w:spacing w:line="250" w:lineRule="exact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sz w:val="21"/>
          <w:szCs w:val="21"/>
          <w:lang w:val="en-US"/>
        </w:rPr>
        <w:tab/>
      </w:r>
      <w:proofErr w:type="spellStart"/>
      <w:r>
        <w:rPr>
          <w:rFonts w:ascii="Perpetua" w:eastAsia="Perpetua" w:hAnsi="Perpetua" w:cs="Perpetua"/>
          <w:sz w:val="21"/>
          <w:szCs w:val="21"/>
          <w:lang w:val="en-US"/>
        </w:rPr>
        <w:t>Birra</w:t>
      </w:r>
      <w:proofErr w:type="spellEnd"/>
      <w:r>
        <w:rPr>
          <w:rFonts w:ascii="Perpetua" w:eastAsia="Perpetua" w:hAnsi="Perpetua" w:cs="Perpetua"/>
          <w:sz w:val="21"/>
          <w:szCs w:val="21"/>
          <w:lang w:val="en-US"/>
        </w:rPr>
        <w:t xml:space="preserve"> </w:t>
      </w:r>
      <w:proofErr w:type="spellStart"/>
      <w:r>
        <w:rPr>
          <w:rFonts w:ascii="Perpetua" w:eastAsia="Perpetua" w:hAnsi="Perpetua" w:cs="Perpetua"/>
          <w:sz w:val="21"/>
          <w:szCs w:val="21"/>
          <w:lang w:val="en-US"/>
        </w:rPr>
        <w:t>Moretti</w:t>
      </w:r>
      <w:proofErr w:type="spellEnd"/>
      <w:r>
        <w:rPr>
          <w:rFonts w:ascii="Perpetua" w:eastAsia="Perpetua" w:hAnsi="Perpetua" w:cs="Perpetua"/>
          <w:sz w:val="21"/>
          <w:szCs w:val="21"/>
          <w:lang w:val="en-US"/>
        </w:rPr>
        <w:t xml:space="preserve"> 4.6%</w:t>
      </w:r>
      <w:r>
        <w:rPr>
          <w:rFonts w:ascii="Perpetua" w:eastAsia="Perpetua" w:hAnsi="Perpetua" w:cs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>£4.60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proofErr w:type="spellStart"/>
      <w:r>
        <w:rPr>
          <w:rFonts w:ascii="Perpetua" w:hAnsi="Perpetua"/>
          <w:sz w:val="21"/>
          <w:szCs w:val="21"/>
          <w:lang w:val="en-US"/>
        </w:rPr>
        <w:t>Thatchers</w:t>
      </w:r>
      <w:proofErr w:type="spellEnd"/>
      <w:r>
        <w:rPr>
          <w:rFonts w:ascii="Perpetua" w:hAnsi="Perpetua"/>
          <w:sz w:val="21"/>
          <w:szCs w:val="21"/>
          <w:lang w:val="en-US"/>
        </w:rPr>
        <w:t xml:space="preserve"> Haze 4.5% </w:t>
      </w:r>
      <w:r>
        <w:rPr>
          <w:rFonts w:ascii="Perpetua" w:hAnsi="Perpetua"/>
          <w:sz w:val="21"/>
          <w:szCs w:val="21"/>
          <w:lang w:val="en-US"/>
        </w:rPr>
        <w:tab/>
        <w:t>£4.20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Guest Ale</w:t>
      </w:r>
      <w:r>
        <w:rPr>
          <w:rFonts w:ascii="Perpetua" w:hAnsi="Perpetua"/>
          <w:sz w:val="21"/>
          <w:szCs w:val="21"/>
          <w:lang w:val="en-US"/>
        </w:rPr>
        <w:tab/>
        <w:t>£4.40</w:t>
      </w:r>
    </w:p>
    <w:p w:rsidR="008A5910" w:rsidRDefault="0041332C">
      <w:pPr>
        <w:pStyle w:val="Body"/>
        <w:spacing w:line="230" w:lineRule="exact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noProof/>
          <w:sz w:val="21"/>
          <w:szCs w:val="21"/>
          <w:lang w:eastAsia="en-GB"/>
        </w:rPr>
        <w:drawing>
          <wp:anchor distT="88900" distB="88900" distL="88900" distR="88900" simplePos="0" relativeHeight="251654656" behindDoc="0" locked="0" layoutInCell="1" allowOverlap="1">
            <wp:simplePos x="0" y="0"/>
            <wp:positionH relativeFrom="margin">
              <wp:posOffset>5715</wp:posOffset>
            </wp:positionH>
            <wp:positionV relativeFrom="line">
              <wp:posOffset>254000</wp:posOffset>
            </wp:positionV>
            <wp:extent cx="6467475" cy="12700"/>
            <wp:effectExtent l="1905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5910">
        <w:rPr>
          <w:rFonts w:ascii="Perpetua" w:eastAsia="Perpetua" w:hAnsi="Perpetua" w:cs="Perpetua"/>
          <w:sz w:val="21"/>
          <w:szCs w:val="21"/>
          <w:lang w:val="en-US"/>
        </w:rPr>
        <w:tab/>
      </w:r>
      <w:proofErr w:type="spellStart"/>
      <w:r w:rsidR="008A5910">
        <w:rPr>
          <w:rFonts w:ascii="Perpetua" w:eastAsia="Perpetua" w:hAnsi="Perpetua" w:cs="Perpetua"/>
          <w:sz w:val="21"/>
          <w:szCs w:val="21"/>
          <w:lang w:val="en-US"/>
        </w:rPr>
        <w:t>Lagunitas</w:t>
      </w:r>
      <w:proofErr w:type="spellEnd"/>
      <w:r w:rsidR="008A5910">
        <w:rPr>
          <w:rFonts w:ascii="Perpetua" w:eastAsia="Perpetua" w:hAnsi="Perpetua" w:cs="Perpetua"/>
          <w:sz w:val="21"/>
          <w:szCs w:val="21"/>
          <w:lang w:val="en-US"/>
        </w:rPr>
        <w:t xml:space="preserve"> IPA 4.0%</w:t>
      </w:r>
      <w:r w:rsidR="008A5910">
        <w:rPr>
          <w:rFonts w:ascii="Perpetua" w:eastAsia="Perpetua" w:hAnsi="Perpetua" w:cs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>£4.60</w:t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  <w:t>Guinness 4.5%</w:t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  <w:t>£4.60</w:t>
      </w:r>
      <w:r w:rsidR="008A5910">
        <w:rPr>
          <w:rFonts w:ascii="Perpetua" w:eastAsia="Perpetua" w:hAnsi="Perpetua" w:cs="Perpetua"/>
          <w:sz w:val="21"/>
          <w:szCs w:val="21"/>
        </w:rPr>
        <w:tab/>
      </w:r>
      <w:r w:rsidR="008A5910">
        <w:rPr>
          <w:rFonts w:ascii="Perpetua" w:eastAsia="Perpetua" w:hAnsi="Perpetua" w:cs="Perpetua"/>
          <w:sz w:val="21"/>
          <w:szCs w:val="21"/>
        </w:rPr>
        <w:tab/>
      </w:r>
    </w:p>
    <w:p w:rsidR="008A5910" w:rsidRDefault="008A5910">
      <w:pPr>
        <w:pStyle w:val="Body"/>
        <w:spacing w:line="280" w:lineRule="exact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Starters</w:t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proofErr w:type="spellStart"/>
      <w:r>
        <w:rPr>
          <w:rFonts w:ascii="Perpetua" w:hAnsi="Perpetua"/>
          <w:sz w:val="21"/>
          <w:szCs w:val="21"/>
          <w:lang w:val="en-US"/>
        </w:rPr>
        <w:t>Sechzeun</w:t>
      </w:r>
      <w:proofErr w:type="spellEnd"/>
      <w:r>
        <w:rPr>
          <w:rFonts w:ascii="Perpetua" w:hAnsi="Perpetua"/>
          <w:sz w:val="21"/>
          <w:szCs w:val="21"/>
          <w:lang w:val="en-US"/>
        </w:rPr>
        <w:t xml:space="preserve"> </w:t>
      </w:r>
      <w:r w:rsidR="000C2E7C">
        <w:rPr>
          <w:rFonts w:ascii="Perpetua" w:hAnsi="Perpetua"/>
          <w:sz w:val="21"/>
          <w:szCs w:val="21"/>
          <w:lang w:val="en-US"/>
        </w:rPr>
        <w:t xml:space="preserve">pepper </w:t>
      </w:r>
      <w:r>
        <w:rPr>
          <w:rFonts w:ascii="Perpetua" w:hAnsi="Perpetua"/>
          <w:sz w:val="21"/>
          <w:szCs w:val="21"/>
          <w:lang w:val="en-US"/>
        </w:rPr>
        <w:t>squid, lime m</w:t>
      </w:r>
      <w:r w:rsidR="000C2E7C">
        <w:rPr>
          <w:rFonts w:ascii="Perpetua" w:hAnsi="Perpetua"/>
          <w:sz w:val="21"/>
          <w:szCs w:val="21"/>
          <w:lang w:val="en-US"/>
        </w:rPr>
        <w:t xml:space="preserve">ayo, picked vegetables </w:t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 w:rsidR="000C2E7C"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>£</w:t>
      </w:r>
      <w:r w:rsidR="00D46A3D">
        <w:rPr>
          <w:rFonts w:ascii="Perpetua" w:hAnsi="Perpetua"/>
          <w:sz w:val="21"/>
          <w:szCs w:val="21"/>
          <w:lang w:val="en-US"/>
        </w:rPr>
        <w:t>6.95</w:t>
      </w:r>
      <w:r>
        <w:rPr>
          <w:rFonts w:ascii="Perpetua" w:hAnsi="Perpetua"/>
          <w:sz w:val="21"/>
          <w:szCs w:val="21"/>
          <w:lang w:val="en-US"/>
        </w:rPr>
        <w:tab/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 xml:space="preserve">Cured meats, </w:t>
      </w:r>
      <w:r w:rsidR="00173397">
        <w:rPr>
          <w:rFonts w:ascii="Perpetua" w:hAnsi="Perpetua"/>
          <w:sz w:val="21"/>
          <w:szCs w:val="21"/>
          <w:lang w:val="en-US"/>
        </w:rPr>
        <w:t>artichokes</w:t>
      </w:r>
      <w:r w:rsidR="00D46A3D">
        <w:rPr>
          <w:rFonts w:ascii="Perpetua" w:hAnsi="Perpetua"/>
          <w:sz w:val="21"/>
          <w:szCs w:val="21"/>
          <w:lang w:val="en-US"/>
        </w:rPr>
        <w:t>, olives, mozzarella</w:t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173397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>£14.95</w:t>
      </w:r>
    </w:p>
    <w:p w:rsidR="008A5910" w:rsidRDefault="00694C54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Bread, o</w:t>
      </w:r>
      <w:r w:rsidR="008A5910">
        <w:rPr>
          <w:rFonts w:ascii="Perpetua" w:hAnsi="Perpetua"/>
          <w:sz w:val="21"/>
          <w:szCs w:val="21"/>
          <w:lang w:val="en-US"/>
        </w:rPr>
        <w:t>lives, oil, balsamic, hummus, pickled veget</w:t>
      </w:r>
      <w:r w:rsidR="00D46A3D">
        <w:rPr>
          <w:rFonts w:ascii="Perpetua" w:hAnsi="Perpetua"/>
          <w:sz w:val="21"/>
          <w:szCs w:val="21"/>
          <w:lang w:val="en-US"/>
        </w:rPr>
        <w:t xml:space="preserve">ables, </w:t>
      </w:r>
      <w:proofErr w:type="spellStart"/>
      <w:r w:rsidR="00D46A3D">
        <w:rPr>
          <w:rFonts w:ascii="Perpetua" w:hAnsi="Perpetua"/>
          <w:sz w:val="21"/>
          <w:szCs w:val="21"/>
          <w:lang w:val="en-US"/>
        </w:rPr>
        <w:t>flavoured</w:t>
      </w:r>
      <w:proofErr w:type="spellEnd"/>
      <w:r w:rsidR="00D46A3D">
        <w:rPr>
          <w:rFonts w:ascii="Perpetua" w:hAnsi="Perpetua"/>
          <w:sz w:val="21"/>
          <w:szCs w:val="21"/>
          <w:lang w:val="en-US"/>
        </w:rPr>
        <w:t xml:space="preserve"> butters</w:t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  <w:t>£8.95</w:t>
      </w:r>
    </w:p>
    <w:p w:rsidR="008E5D23" w:rsidRDefault="0041332C" w:rsidP="008E5D23">
      <w:pPr>
        <w:pStyle w:val="Body"/>
        <w:spacing w:line="250" w:lineRule="exact"/>
        <w:rPr>
          <w:rFonts w:ascii="Perpetua" w:eastAsia="Perpetua" w:hAnsi="Perpetua" w:cs="Perpetua"/>
          <w:sz w:val="21"/>
          <w:szCs w:val="21"/>
        </w:rPr>
      </w:pPr>
      <w:r>
        <w:rPr>
          <w:noProof/>
          <w:lang w:eastAsia="en-GB"/>
        </w:rPr>
        <w:drawing>
          <wp:anchor distT="88900" distB="88900" distL="88900" distR="88900" simplePos="0" relativeHeight="251655680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3098800</wp:posOffset>
            </wp:positionV>
            <wp:extent cx="6467475" cy="12700"/>
            <wp:effectExtent l="1905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3D8B">
        <w:rPr>
          <w:rFonts w:ascii="Perpetua" w:hAnsi="Perpetua"/>
          <w:sz w:val="21"/>
          <w:szCs w:val="21"/>
          <w:lang w:val="en-US"/>
        </w:rPr>
        <w:t>B</w:t>
      </w:r>
      <w:r w:rsidR="00360EF6">
        <w:rPr>
          <w:rFonts w:ascii="Perpetua" w:hAnsi="Perpetua"/>
          <w:sz w:val="21"/>
          <w:szCs w:val="21"/>
          <w:lang w:val="en-US"/>
        </w:rPr>
        <w:t xml:space="preserve">ruschetta of </w:t>
      </w:r>
      <w:r w:rsidR="00955E76">
        <w:rPr>
          <w:rFonts w:ascii="Perpetua" w:hAnsi="Perpetua"/>
          <w:sz w:val="21"/>
          <w:szCs w:val="21"/>
          <w:lang w:val="en-US"/>
        </w:rPr>
        <w:t>tomat</w:t>
      </w:r>
      <w:r w:rsidR="00453D8B">
        <w:rPr>
          <w:rFonts w:ascii="Perpetua" w:hAnsi="Perpetua"/>
          <w:sz w:val="21"/>
          <w:szCs w:val="21"/>
          <w:lang w:val="en-US"/>
        </w:rPr>
        <w:t>o salsa,</w:t>
      </w:r>
      <w:r w:rsidR="00360EF6">
        <w:rPr>
          <w:rFonts w:ascii="Perpetua" w:hAnsi="Perpetua"/>
          <w:sz w:val="21"/>
          <w:szCs w:val="21"/>
          <w:lang w:val="en-US"/>
        </w:rPr>
        <w:t xml:space="preserve"> mozzarella, balsamic pearls &amp;</w:t>
      </w:r>
      <w:r w:rsidR="00453D8B">
        <w:rPr>
          <w:rFonts w:ascii="Perpetua" w:hAnsi="Perpetua"/>
          <w:sz w:val="21"/>
          <w:szCs w:val="21"/>
          <w:lang w:val="en-US"/>
        </w:rPr>
        <w:t xml:space="preserve"> </w:t>
      </w:r>
      <w:r w:rsidR="000C2E7C">
        <w:rPr>
          <w:rFonts w:ascii="Perpetua" w:hAnsi="Perpetua"/>
          <w:sz w:val="21"/>
          <w:szCs w:val="21"/>
          <w:lang w:val="en-US"/>
        </w:rPr>
        <w:t>Basil</w:t>
      </w:r>
      <w:r w:rsidR="00453D8B">
        <w:rPr>
          <w:rFonts w:ascii="Perpetua" w:hAnsi="Perpetua"/>
          <w:sz w:val="21"/>
          <w:szCs w:val="21"/>
          <w:lang w:val="en-US"/>
        </w:rPr>
        <w:t xml:space="preserve"> </w:t>
      </w:r>
      <w:r w:rsidR="00453D8B">
        <w:rPr>
          <w:rFonts w:ascii="Perpetua" w:hAnsi="Perpetua"/>
          <w:sz w:val="21"/>
          <w:szCs w:val="21"/>
          <w:lang w:val="en-US"/>
        </w:rPr>
        <w:tab/>
      </w:r>
      <w:r w:rsidR="00453D8B">
        <w:rPr>
          <w:rFonts w:ascii="Perpetua" w:hAnsi="Perpetua"/>
          <w:sz w:val="21"/>
          <w:szCs w:val="21"/>
          <w:lang w:val="en-US"/>
        </w:rPr>
        <w:tab/>
      </w:r>
      <w:r w:rsidR="00955E76">
        <w:rPr>
          <w:rFonts w:ascii="Perpetua" w:hAnsi="Perpetua"/>
          <w:sz w:val="21"/>
          <w:szCs w:val="21"/>
          <w:lang w:val="en-US"/>
        </w:rPr>
        <w:tab/>
      </w:r>
      <w:r w:rsidR="00955E76">
        <w:rPr>
          <w:rFonts w:ascii="Perpetua" w:hAnsi="Perpetua"/>
          <w:sz w:val="21"/>
          <w:szCs w:val="21"/>
          <w:lang w:val="en-US"/>
        </w:rPr>
        <w:tab/>
      </w:r>
      <w:r w:rsidR="00955E76">
        <w:rPr>
          <w:rFonts w:ascii="Perpetua" w:hAnsi="Perpetua"/>
          <w:sz w:val="21"/>
          <w:szCs w:val="21"/>
          <w:lang w:val="en-US"/>
        </w:rPr>
        <w:tab/>
      </w:r>
      <w:r w:rsidR="001E1369">
        <w:rPr>
          <w:rFonts w:ascii="Perpetua" w:hAnsi="Perpetua"/>
          <w:sz w:val="21"/>
          <w:szCs w:val="21"/>
          <w:lang w:val="en-US"/>
        </w:rPr>
        <w:t xml:space="preserve"> </w:t>
      </w:r>
      <w:r w:rsidR="001E1369">
        <w:rPr>
          <w:rFonts w:ascii="Perpetua" w:hAnsi="Perpetua"/>
          <w:sz w:val="21"/>
          <w:szCs w:val="21"/>
          <w:lang w:val="en-US"/>
        </w:rPr>
        <w:tab/>
      </w:r>
      <w:r w:rsidR="00651473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>£6.95</w:t>
      </w:r>
    </w:p>
    <w:p w:rsidR="003838CC" w:rsidRDefault="009D27C7">
      <w:pPr>
        <w:pStyle w:val="Body"/>
        <w:spacing w:line="230" w:lineRule="exact"/>
        <w:rPr>
          <w:rFonts w:ascii="Perpetua" w:hAnsi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Ham Hock Terrine, piccalilli, toast                                                                                                                                              £6.95</w:t>
      </w:r>
    </w:p>
    <w:p w:rsidR="008A5910" w:rsidRDefault="008A5910">
      <w:pPr>
        <w:pStyle w:val="Body"/>
        <w:spacing w:line="230" w:lineRule="exact"/>
        <w:rPr>
          <w:rFonts w:ascii="Perpetua" w:eastAsia="Perpetua" w:hAnsi="Perpetua" w:cs="Perpetua"/>
          <w:i/>
          <w:iCs/>
          <w:sz w:val="21"/>
          <w:szCs w:val="21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Light bites</w:t>
      </w:r>
      <w:r>
        <w:rPr>
          <w:rFonts w:ascii="Perpetua" w:hAnsi="Perpetua"/>
          <w:b/>
          <w:bCs/>
          <w:sz w:val="21"/>
          <w:szCs w:val="21"/>
          <w:lang w:val="en-US"/>
        </w:rPr>
        <w:t xml:space="preserve"> </w:t>
      </w:r>
      <w:r>
        <w:rPr>
          <w:rFonts w:ascii="Perpetua" w:hAnsi="Perpetua"/>
          <w:i/>
          <w:iCs/>
          <w:sz w:val="21"/>
          <w:szCs w:val="21"/>
          <w:lang w:val="en-US"/>
        </w:rPr>
        <w:t>(12-2 Monday to Saturday)</w:t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Ploughman’s, Somerset brie, caved aged cheddar, chutney, pickled egg, bread, pi</w:t>
      </w:r>
      <w:r w:rsidR="00D46A3D">
        <w:rPr>
          <w:rFonts w:ascii="Perpetua" w:hAnsi="Perpetua"/>
          <w:sz w:val="21"/>
          <w:szCs w:val="21"/>
          <w:lang w:val="en-US"/>
        </w:rPr>
        <w:t>ckled vegetables</w:t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  <w:t xml:space="preserve">            £6.95/£13.95</w:t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b/>
          <w:bCs/>
          <w:sz w:val="21"/>
          <w:szCs w:val="21"/>
          <w:lang w:val="en-US"/>
        </w:rPr>
        <w:t xml:space="preserve">Sandwiches served with fresh bread, dressed leaves and fries </w:t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>
        <w:rPr>
          <w:rFonts w:ascii="Perpetua" w:eastAsia="Perpetua" w:hAnsi="Perpetua" w:cs="Perpetua"/>
          <w:b/>
          <w:bCs/>
          <w:i/>
          <w:iCs/>
          <w:sz w:val="21"/>
          <w:szCs w:val="21"/>
        </w:rPr>
        <w:tab/>
      </w:r>
      <w:r w:rsidR="003A4A25">
        <w:rPr>
          <w:rFonts w:ascii="Perpetua" w:hAnsi="Perpetua"/>
          <w:sz w:val="21"/>
          <w:szCs w:val="21"/>
          <w:lang w:val="en-US"/>
        </w:rPr>
        <w:t>£8</w:t>
      </w:r>
      <w:r w:rsidR="00D46A3D">
        <w:rPr>
          <w:rFonts w:ascii="Perpetua" w:hAnsi="Perpetua"/>
          <w:sz w:val="21"/>
          <w:szCs w:val="21"/>
          <w:lang w:val="en-US"/>
        </w:rPr>
        <w:t>.95</w:t>
      </w:r>
    </w:p>
    <w:p w:rsidR="00807817" w:rsidRDefault="003838CC" w:rsidP="00807817">
      <w:pPr>
        <w:pStyle w:val="Body"/>
        <w:spacing w:line="250" w:lineRule="exact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Bacon, lettuce, tomato</w:t>
      </w:r>
    </w:p>
    <w:p w:rsidR="008A5910" w:rsidRDefault="008A5910">
      <w:pPr>
        <w:pStyle w:val="Body"/>
        <w:spacing w:line="250" w:lineRule="exact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Brie, caramelised red onion</w:t>
      </w:r>
      <w:r>
        <w:rPr>
          <w:rFonts w:ascii="Perpetua" w:hAnsi="Perpetua"/>
          <w:sz w:val="21"/>
          <w:szCs w:val="21"/>
        </w:rPr>
        <w:t xml:space="preserve"> </w:t>
      </w:r>
    </w:p>
    <w:p w:rsidR="008A5910" w:rsidRDefault="0041332C" w:rsidP="000A2896">
      <w:pPr>
        <w:pStyle w:val="Body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noProof/>
          <w:sz w:val="21"/>
          <w:szCs w:val="21"/>
          <w:lang w:eastAsia="en-GB"/>
        </w:rPr>
        <w:drawing>
          <wp:anchor distT="88900" distB="88900" distL="88900" distR="88900" simplePos="0" relativeHeight="251657728" behindDoc="0" locked="0" layoutInCell="1" allowOverlap="1">
            <wp:simplePos x="0" y="0"/>
            <wp:positionH relativeFrom="margin">
              <wp:posOffset>5715</wp:posOffset>
            </wp:positionH>
            <wp:positionV relativeFrom="line">
              <wp:posOffset>254635</wp:posOffset>
            </wp:positionV>
            <wp:extent cx="6467475" cy="127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5910">
        <w:rPr>
          <w:rFonts w:ascii="Perpetua" w:hAnsi="Perpetua"/>
          <w:sz w:val="21"/>
          <w:szCs w:val="21"/>
          <w:lang w:val="en-US"/>
        </w:rPr>
        <w:t>Hummus, pickled vegetables</w:t>
      </w:r>
    </w:p>
    <w:p w:rsidR="008A5910" w:rsidRDefault="008A5910">
      <w:pPr>
        <w:pStyle w:val="Body"/>
        <w:spacing w:line="300" w:lineRule="exact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Pub</w:t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Oakhill beef burger, cheese, toasted bun, Oakhill burger sauce, green</w:t>
      </w:r>
      <w:r w:rsidR="00D46A3D">
        <w:rPr>
          <w:rFonts w:ascii="Perpetua" w:hAnsi="Perpetua"/>
          <w:sz w:val="21"/>
          <w:szCs w:val="21"/>
          <w:lang w:val="en-US"/>
        </w:rPr>
        <w:t xml:space="preserve"> slaw, fries, onion rings</w:t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  <w:t>£13.95</w:t>
      </w:r>
    </w:p>
    <w:p w:rsidR="008A5910" w:rsidRDefault="00657D43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 xml:space="preserve"> </w:t>
      </w:r>
      <w:r w:rsidR="00CA52A2">
        <w:rPr>
          <w:rFonts w:ascii="Perpetua" w:hAnsi="Perpetua"/>
          <w:sz w:val="21"/>
          <w:szCs w:val="21"/>
          <w:lang w:val="en-US"/>
        </w:rPr>
        <w:t>Spiced lentil and onion burger</w:t>
      </w:r>
      <w:r w:rsidR="008A5910">
        <w:rPr>
          <w:rFonts w:ascii="Perpetua" w:hAnsi="Perpetua"/>
          <w:sz w:val="21"/>
          <w:szCs w:val="21"/>
          <w:lang w:val="en-US"/>
        </w:rPr>
        <w:t xml:space="preserve">, toasted bun, </w:t>
      </w:r>
      <w:r w:rsidR="00FC7CE9">
        <w:rPr>
          <w:rFonts w:ascii="Perpetua" w:hAnsi="Perpetua"/>
          <w:sz w:val="21"/>
          <w:szCs w:val="21"/>
          <w:lang w:val="en-US"/>
        </w:rPr>
        <w:t>curry mayo</w:t>
      </w:r>
      <w:r w:rsidR="001E1369">
        <w:rPr>
          <w:rFonts w:ascii="Perpetua" w:hAnsi="Perpetua"/>
          <w:sz w:val="21"/>
          <w:szCs w:val="21"/>
          <w:lang w:val="en-US"/>
        </w:rPr>
        <w:t xml:space="preserve">, fries, </w:t>
      </w:r>
      <w:r w:rsidR="000151B5">
        <w:rPr>
          <w:rFonts w:ascii="Perpetua" w:hAnsi="Perpetua"/>
          <w:sz w:val="21"/>
          <w:szCs w:val="21"/>
          <w:lang w:val="en-US"/>
        </w:rPr>
        <w:t>onion rings</w:t>
      </w:r>
      <w:r w:rsidR="000151B5">
        <w:rPr>
          <w:rFonts w:ascii="Perpetua" w:hAnsi="Perpetua"/>
          <w:sz w:val="21"/>
          <w:szCs w:val="21"/>
          <w:lang w:val="en-US"/>
        </w:rPr>
        <w:tab/>
      </w:r>
      <w:r w:rsidR="000151B5">
        <w:rPr>
          <w:rFonts w:ascii="Perpetua" w:hAnsi="Perpetua"/>
          <w:sz w:val="21"/>
          <w:szCs w:val="21"/>
          <w:lang w:val="en-US"/>
        </w:rPr>
        <w:tab/>
      </w:r>
      <w:r w:rsidR="000151B5">
        <w:rPr>
          <w:rFonts w:ascii="Perpetua" w:hAnsi="Perpetua"/>
          <w:sz w:val="21"/>
          <w:szCs w:val="21"/>
          <w:lang w:val="en-US"/>
        </w:rPr>
        <w:tab/>
      </w:r>
      <w:r w:rsidR="000151B5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 xml:space="preserve">              </w:t>
      </w:r>
      <w:r w:rsidR="00D46A3D">
        <w:rPr>
          <w:rFonts w:ascii="Perpetua" w:hAnsi="Perpetua"/>
          <w:sz w:val="21"/>
          <w:szCs w:val="21"/>
          <w:lang w:val="en-US"/>
        </w:rPr>
        <w:t>£12.95</w:t>
      </w:r>
      <w:r w:rsidR="008A5910">
        <w:rPr>
          <w:rFonts w:ascii="Perpetua" w:hAnsi="Perpetua"/>
          <w:sz w:val="21"/>
          <w:szCs w:val="21"/>
          <w:lang w:val="en-US"/>
        </w:rPr>
        <w:tab/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“Oakhill ale” battered fish, triple cooked chips, mint ba</w:t>
      </w:r>
      <w:r w:rsidR="00D46A3D">
        <w:rPr>
          <w:rFonts w:ascii="Perpetua" w:hAnsi="Perpetua"/>
          <w:sz w:val="21"/>
          <w:szCs w:val="21"/>
          <w:lang w:val="en-US"/>
        </w:rPr>
        <w:t>shed peas, tartare sauce</w:t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ab/>
        <w:t>£13.95</w:t>
      </w:r>
      <w:r>
        <w:rPr>
          <w:rFonts w:ascii="Perpetua" w:hAnsi="Perpetua"/>
          <w:sz w:val="21"/>
          <w:szCs w:val="21"/>
          <w:lang w:val="en-US"/>
        </w:rPr>
        <w:tab/>
      </w:r>
    </w:p>
    <w:p w:rsidR="008A5910" w:rsidRDefault="0041332C">
      <w:pPr>
        <w:pStyle w:val="Body"/>
        <w:spacing w:line="23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noProof/>
          <w:sz w:val="21"/>
          <w:szCs w:val="21"/>
          <w:lang w:eastAsia="en-GB"/>
        </w:rPr>
        <w:drawing>
          <wp:anchor distT="88900" distB="88900" distL="88900" distR="88900" simplePos="0" relativeHeight="251656704" behindDoc="0" locked="0" layoutInCell="1" allowOverlap="1">
            <wp:simplePos x="0" y="0"/>
            <wp:positionH relativeFrom="margin">
              <wp:posOffset>5715</wp:posOffset>
            </wp:positionH>
            <wp:positionV relativeFrom="line">
              <wp:posOffset>285750</wp:posOffset>
            </wp:positionV>
            <wp:extent cx="6467475" cy="127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D1A1F">
        <w:rPr>
          <w:rFonts w:ascii="Perpetua" w:eastAsia="Perpetua" w:hAnsi="Perpetua" w:cs="Perpetua"/>
          <w:sz w:val="21"/>
          <w:szCs w:val="21"/>
        </w:rPr>
        <w:t>Flat iron steak,</w:t>
      </w:r>
      <w:r w:rsidR="00D4185A">
        <w:rPr>
          <w:rFonts w:ascii="Perpetua" w:eastAsia="Perpetua" w:hAnsi="Perpetua" w:cs="Perpetua"/>
          <w:sz w:val="21"/>
          <w:szCs w:val="21"/>
        </w:rPr>
        <w:t xml:space="preserve"> tomato,</w:t>
      </w:r>
      <w:r w:rsidR="00360EF6">
        <w:rPr>
          <w:rFonts w:ascii="Perpetua" w:eastAsia="Perpetua" w:hAnsi="Perpetua" w:cs="Perpetua"/>
          <w:sz w:val="21"/>
          <w:szCs w:val="21"/>
        </w:rPr>
        <w:t xml:space="preserve"> field mushroom</w:t>
      </w:r>
      <w:r w:rsidR="003C09FE">
        <w:rPr>
          <w:rFonts w:ascii="Perpetua" w:eastAsia="Perpetua" w:hAnsi="Perpetua" w:cs="Perpetua"/>
          <w:sz w:val="21"/>
          <w:szCs w:val="21"/>
        </w:rPr>
        <w:t>,</w:t>
      </w:r>
      <w:r w:rsidR="00D4185A">
        <w:rPr>
          <w:rFonts w:ascii="Perpetua" w:eastAsia="Perpetua" w:hAnsi="Perpetua" w:cs="Perpetua"/>
          <w:sz w:val="21"/>
          <w:szCs w:val="21"/>
        </w:rPr>
        <w:t xml:space="preserve"> fries and onion rings</w:t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ab/>
      </w:r>
      <w:r w:rsidR="008D1A1F">
        <w:rPr>
          <w:rFonts w:ascii="Perpetua" w:eastAsia="Perpetua" w:hAnsi="Perpetua" w:cs="Perpetua"/>
          <w:sz w:val="21"/>
          <w:szCs w:val="21"/>
        </w:rPr>
        <w:tab/>
      </w:r>
      <w:r w:rsidR="00D4185A">
        <w:rPr>
          <w:rFonts w:ascii="Perpetua" w:eastAsia="Perpetua" w:hAnsi="Perpetua" w:cs="Perpetua"/>
          <w:sz w:val="21"/>
          <w:szCs w:val="21"/>
        </w:rPr>
        <w:t>£15.95</w:t>
      </w:r>
      <w:r w:rsidR="008A5910">
        <w:rPr>
          <w:rFonts w:ascii="Perpetua" w:eastAsia="Perpetua" w:hAnsi="Perpetua" w:cs="Perpetua"/>
          <w:sz w:val="21"/>
          <w:szCs w:val="21"/>
        </w:rPr>
        <w:tab/>
      </w:r>
    </w:p>
    <w:p w:rsidR="008A5910" w:rsidRDefault="008A5910" w:rsidP="00046863">
      <w:pPr>
        <w:pStyle w:val="Body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Specials</w:t>
      </w:r>
    </w:p>
    <w:p w:rsidR="008A5910" w:rsidRDefault="00AD6F02" w:rsidP="00046863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Cornish megrim sole</w:t>
      </w:r>
      <w:r w:rsidR="00606444">
        <w:rPr>
          <w:rFonts w:ascii="Perpetua" w:hAnsi="Perpetua"/>
          <w:sz w:val="21"/>
          <w:szCs w:val="21"/>
        </w:rPr>
        <w:t>,</w:t>
      </w:r>
      <w:r w:rsidR="008A5910">
        <w:rPr>
          <w:rFonts w:ascii="Perpetua" w:hAnsi="Perpetua"/>
          <w:sz w:val="21"/>
          <w:szCs w:val="21"/>
          <w:lang w:val="en-US"/>
        </w:rPr>
        <w:t xml:space="preserve"> </w:t>
      </w:r>
      <w:r w:rsidR="00FC7CE9">
        <w:rPr>
          <w:rFonts w:ascii="Perpetua" w:hAnsi="Perpetua"/>
          <w:sz w:val="21"/>
          <w:szCs w:val="21"/>
          <w:lang w:val="en-US"/>
        </w:rPr>
        <w:t>pea &amp; pancetta fricassee, radish, chive oil</w:t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FC7CE9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 xml:space="preserve">              </w:t>
      </w:r>
      <w:r w:rsidR="00D46A3D">
        <w:rPr>
          <w:rFonts w:ascii="Perpetua" w:hAnsi="Perpetua"/>
          <w:sz w:val="21"/>
          <w:szCs w:val="21"/>
          <w:lang w:val="en-US"/>
        </w:rPr>
        <w:t>£16.95</w:t>
      </w:r>
    </w:p>
    <w:p w:rsidR="008A5910" w:rsidRDefault="00690914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Char grilled</w:t>
      </w:r>
      <w:r w:rsidR="00FA751F">
        <w:rPr>
          <w:rFonts w:ascii="Perpetua" w:hAnsi="Perpetua"/>
          <w:sz w:val="21"/>
          <w:szCs w:val="21"/>
          <w:lang w:val="en-US"/>
        </w:rPr>
        <w:t xml:space="preserve"> chicken supreme, lentils, bacon, greens</w:t>
      </w:r>
      <w:r w:rsidR="003A4A25">
        <w:rPr>
          <w:rFonts w:ascii="Perpetua" w:hAnsi="Perpetua"/>
          <w:sz w:val="21"/>
          <w:szCs w:val="21"/>
          <w:lang w:val="en-US"/>
        </w:rPr>
        <w:t xml:space="preserve">, </w:t>
      </w:r>
      <w:r>
        <w:rPr>
          <w:rFonts w:ascii="Perpetua" w:hAnsi="Perpetua"/>
          <w:sz w:val="21"/>
          <w:szCs w:val="21"/>
          <w:lang w:val="en-US"/>
        </w:rPr>
        <w:t>red wine jus</w:t>
      </w:r>
      <w:r w:rsidR="003A4A25">
        <w:rPr>
          <w:rFonts w:ascii="Perpetua" w:hAnsi="Perpetua"/>
          <w:sz w:val="21"/>
          <w:szCs w:val="21"/>
          <w:lang w:val="en-US"/>
        </w:rPr>
        <w:t xml:space="preserve"> </w:t>
      </w:r>
      <w:r w:rsidR="003A4A25">
        <w:rPr>
          <w:rFonts w:ascii="Perpetua" w:hAnsi="Perpetua"/>
          <w:sz w:val="21"/>
          <w:szCs w:val="21"/>
          <w:lang w:val="en-US"/>
        </w:rPr>
        <w:tab/>
      </w:r>
      <w:r w:rsidR="003A4A25">
        <w:rPr>
          <w:rFonts w:ascii="Perpetua" w:hAnsi="Perpetua"/>
          <w:sz w:val="21"/>
          <w:szCs w:val="21"/>
          <w:lang w:val="en-US"/>
        </w:rPr>
        <w:tab/>
      </w:r>
      <w:r w:rsidR="008E5D23">
        <w:rPr>
          <w:rFonts w:ascii="Perpetua" w:hAnsi="Perpetua"/>
          <w:sz w:val="21"/>
          <w:szCs w:val="21"/>
          <w:lang w:val="en-US"/>
        </w:rPr>
        <w:tab/>
      </w:r>
      <w:r w:rsidR="007A768E">
        <w:rPr>
          <w:rFonts w:ascii="Perpetua" w:hAnsi="Perpetua"/>
          <w:sz w:val="21"/>
          <w:szCs w:val="21"/>
          <w:lang w:val="en-US"/>
        </w:rPr>
        <w:tab/>
      </w:r>
      <w:r w:rsidR="007A768E"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 w:rsidR="003A4A25">
        <w:rPr>
          <w:rFonts w:ascii="Perpetua" w:hAnsi="Perpetua"/>
          <w:sz w:val="21"/>
          <w:szCs w:val="21"/>
          <w:lang w:val="en-US"/>
        </w:rPr>
        <w:t>£14</w:t>
      </w:r>
      <w:r w:rsidR="00D46A3D">
        <w:rPr>
          <w:rFonts w:ascii="Perpetua" w:hAnsi="Perpetua"/>
          <w:sz w:val="21"/>
          <w:szCs w:val="21"/>
          <w:lang w:val="en-US"/>
        </w:rPr>
        <w:t>.95</w:t>
      </w:r>
    </w:p>
    <w:p w:rsidR="008A5910" w:rsidRDefault="0041332C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noProof/>
          <w:sz w:val="21"/>
          <w:szCs w:val="21"/>
          <w:lang w:eastAsia="en-GB"/>
        </w:rPr>
        <w:drawing>
          <wp:anchor distT="88900" distB="88900" distL="88900" distR="88900" simplePos="0" relativeHeight="251659776" behindDoc="0" locked="0" layoutInCell="1" allowOverlap="1">
            <wp:simplePos x="0" y="0"/>
            <wp:positionH relativeFrom="margin">
              <wp:posOffset>5715</wp:posOffset>
            </wp:positionH>
            <wp:positionV relativeFrom="line">
              <wp:posOffset>400050</wp:posOffset>
            </wp:positionV>
            <wp:extent cx="6467475" cy="12700"/>
            <wp:effectExtent l="1905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6F02">
        <w:rPr>
          <w:rFonts w:ascii="Perpetua" w:hAnsi="Perpetua"/>
          <w:sz w:val="21"/>
          <w:szCs w:val="21"/>
          <w:lang w:val="en-US"/>
        </w:rPr>
        <w:t xml:space="preserve">Roast </w:t>
      </w:r>
      <w:r w:rsidR="00595293">
        <w:rPr>
          <w:rFonts w:ascii="Perpetua" w:hAnsi="Perpetua"/>
          <w:sz w:val="21"/>
          <w:szCs w:val="21"/>
          <w:lang w:val="en-US"/>
        </w:rPr>
        <w:t>crown prince squash</w:t>
      </w:r>
      <w:r w:rsidR="00AD6F02">
        <w:rPr>
          <w:rFonts w:ascii="Perpetua" w:hAnsi="Perpetua"/>
          <w:sz w:val="21"/>
          <w:szCs w:val="21"/>
          <w:lang w:val="en-US"/>
        </w:rPr>
        <w:t>,</w:t>
      </w:r>
      <w:r w:rsidR="003C09FE">
        <w:rPr>
          <w:rFonts w:ascii="Perpetua" w:hAnsi="Perpetua"/>
          <w:sz w:val="21"/>
          <w:szCs w:val="21"/>
          <w:lang w:val="en-US"/>
        </w:rPr>
        <w:t xml:space="preserve"> pearl barley</w:t>
      </w:r>
      <w:r w:rsidR="00595293">
        <w:rPr>
          <w:rFonts w:ascii="Perpetua" w:hAnsi="Perpetua"/>
          <w:sz w:val="21"/>
          <w:szCs w:val="21"/>
          <w:lang w:val="en-US"/>
        </w:rPr>
        <w:t>,</w:t>
      </w:r>
      <w:r w:rsidR="000C2E7C">
        <w:rPr>
          <w:rFonts w:ascii="Perpetua" w:hAnsi="Perpetua"/>
          <w:sz w:val="21"/>
          <w:szCs w:val="21"/>
          <w:lang w:val="en-US"/>
        </w:rPr>
        <w:t xml:space="preserve"> mushrooms, steeped fig, pumpkin seeds</w:t>
      </w:r>
      <w:r w:rsidR="007A768E">
        <w:rPr>
          <w:rFonts w:ascii="Perpetua" w:hAnsi="Perpetua"/>
          <w:sz w:val="21"/>
          <w:szCs w:val="21"/>
          <w:lang w:val="en-US"/>
        </w:rPr>
        <w:tab/>
      </w:r>
      <w:r w:rsidR="007A768E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ab/>
      </w:r>
      <w:r w:rsidR="00D46A3D">
        <w:rPr>
          <w:rFonts w:ascii="Perpetua" w:hAnsi="Perpetua"/>
          <w:sz w:val="21"/>
          <w:szCs w:val="21"/>
          <w:lang w:val="en-US"/>
        </w:rPr>
        <w:t>£10.95</w:t>
      </w:r>
    </w:p>
    <w:p w:rsidR="005606A8" w:rsidRPr="00C470B8" w:rsidRDefault="00D46A3D" w:rsidP="00C470B8">
      <w:pPr>
        <w:pStyle w:val="Body"/>
        <w:spacing w:line="23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sz w:val="21"/>
          <w:szCs w:val="21"/>
          <w:lang w:val="en-US"/>
        </w:rPr>
        <w:tab/>
      </w:r>
      <w:r w:rsidR="00301A7A">
        <w:rPr>
          <w:rFonts w:ascii="Perpetua" w:hAnsi="Perpetua"/>
          <w:sz w:val="21"/>
          <w:szCs w:val="21"/>
          <w:lang w:val="en-US"/>
        </w:rPr>
        <w:tab/>
      </w:r>
      <w:r w:rsidR="00301A7A">
        <w:rPr>
          <w:rFonts w:ascii="Perpetua" w:hAnsi="Perpetua"/>
          <w:sz w:val="21"/>
          <w:szCs w:val="21"/>
          <w:lang w:val="en-US"/>
        </w:rPr>
        <w:tab/>
      </w:r>
      <w:r w:rsidR="00360EF6">
        <w:rPr>
          <w:rFonts w:ascii="Perpetua" w:hAnsi="Perpetua"/>
          <w:sz w:val="21"/>
          <w:szCs w:val="21"/>
          <w:lang w:val="en-US"/>
        </w:rPr>
        <w:t>Add toasted Goat’s cheese £2.00                        Add free range chicken £3.00</w:t>
      </w:r>
      <w:r w:rsidR="00301A7A">
        <w:rPr>
          <w:rFonts w:ascii="Perpetua" w:hAnsi="Perpetua"/>
          <w:sz w:val="21"/>
          <w:szCs w:val="21"/>
          <w:lang w:val="en-US"/>
        </w:rPr>
        <w:tab/>
      </w:r>
      <w:r w:rsidR="00301A7A">
        <w:rPr>
          <w:rFonts w:ascii="Perpetua" w:hAnsi="Perpetua"/>
          <w:sz w:val="21"/>
          <w:szCs w:val="21"/>
          <w:lang w:val="en-US"/>
        </w:rPr>
        <w:tab/>
      </w:r>
    </w:p>
    <w:p w:rsidR="008A5910" w:rsidRDefault="008A5910" w:rsidP="00046863">
      <w:pPr>
        <w:pStyle w:val="Body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Dessert</w:t>
      </w:r>
    </w:p>
    <w:p w:rsidR="001F2C9E" w:rsidRDefault="008A5910" w:rsidP="001F2C9E">
      <w:pPr>
        <w:pStyle w:val="Body"/>
        <w:tabs>
          <w:tab w:val="left" w:pos="9450"/>
        </w:tabs>
        <w:jc w:val="both"/>
        <w:rPr>
          <w:rFonts w:ascii="Perpetua" w:hAnsi="Perpetua"/>
          <w:sz w:val="21"/>
          <w:szCs w:val="21"/>
          <w:lang w:val="en-US"/>
        </w:rPr>
      </w:pPr>
      <w:r>
        <w:rPr>
          <w:rFonts w:ascii="Perpetua" w:hAnsi="Perpetua"/>
          <w:sz w:val="21"/>
          <w:szCs w:val="21"/>
          <w:lang w:val="en-US"/>
        </w:rPr>
        <w:t>Double chocolate</w:t>
      </w:r>
      <w:r w:rsidR="002E07C2">
        <w:rPr>
          <w:rFonts w:ascii="Perpetua" w:hAnsi="Perpetua"/>
          <w:sz w:val="21"/>
          <w:szCs w:val="21"/>
          <w:lang w:val="en-US"/>
        </w:rPr>
        <w:t xml:space="preserve"> and peanut</w:t>
      </w:r>
      <w:r>
        <w:rPr>
          <w:rFonts w:ascii="Perpetua" w:hAnsi="Perpetua"/>
          <w:sz w:val="21"/>
          <w:szCs w:val="21"/>
          <w:lang w:val="en-US"/>
        </w:rPr>
        <w:t xml:space="preserve"> </w:t>
      </w:r>
      <w:r w:rsidR="002E07C2">
        <w:rPr>
          <w:rFonts w:ascii="Perpetua" w:hAnsi="Perpetua"/>
          <w:sz w:val="21"/>
          <w:szCs w:val="21"/>
          <w:lang w:val="en-US"/>
        </w:rPr>
        <w:t xml:space="preserve">butter </w:t>
      </w:r>
      <w:r>
        <w:rPr>
          <w:rFonts w:ascii="Perpetua" w:hAnsi="Perpetua"/>
          <w:sz w:val="21"/>
          <w:szCs w:val="21"/>
          <w:lang w:val="en-US"/>
        </w:rPr>
        <w:t xml:space="preserve">soft baked cookie dough, </w:t>
      </w:r>
      <w:r w:rsidR="002E07C2">
        <w:rPr>
          <w:rFonts w:ascii="Perpetua" w:hAnsi="Perpetua"/>
          <w:sz w:val="21"/>
          <w:szCs w:val="21"/>
          <w:lang w:val="en-US"/>
        </w:rPr>
        <w:t>peanut brit</w:t>
      </w:r>
      <w:r w:rsidR="00925070">
        <w:rPr>
          <w:rFonts w:ascii="Perpetua" w:hAnsi="Perpetua"/>
          <w:sz w:val="21"/>
          <w:szCs w:val="21"/>
          <w:lang w:val="en-US"/>
        </w:rPr>
        <w:t>tle, vanilla ice cream</w:t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1F2C9E">
        <w:rPr>
          <w:rFonts w:ascii="Perpetua" w:hAnsi="Perpetua"/>
          <w:sz w:val="21"/>
          <w:szCs w:val="21"/>
          <w:lang w:val="en-US"/>
        </w:rPr>
        <w:t>£5.95</w:t>
      </w:r>
    </w:p>
    <w:p w:rsidR="008A5910" w:rsidRDefault="000C2E7C" w:rsidP="00046863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 xml:space="preserve">Dark </w:t>
      </w:r>
      <w:r w:rsidR="001F2C9E">
        <w:rPr>
          <w:rFonts w:ascii="Perpetua" w:hAnsi="Perpetua"/>
          <w:sz w:val="21"/>
          <w:szCs w:val="21"/>
          <w:lang w:val="en-US"/>
        </w:rPr>
        <w:t>chocolate brownie,</w:t>
      </w:r>
      <w:r>
        <w:rPr>
          <w:rFonts w:ascii="Perpetua" w:hAnsi="Perpetua"/>
          <w:sz w:val="21"/>
          <w:szCs w:val="21"/>
          <w:lang w:val="en-US"/>
        </w:rPr>
        <w:t xml:space="preserve"> popcorn,</w:t>
      </w:r>
      <w:r w:rsidR="00925070">
        <w:rPr>
          <w:rFonts w:ascii="Perpetua" w:hAnsi="Perpetua"/>
          <w:sz w:val="21"/>
          <w:szCs w:val="21"/>
          <w:lang w:val="en-US"/>
        </w:rPr>
        <w:t xml:space="preserve"> clotted cream          </w:t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ab/>
      </w:r>
      <w:r w:rsidR="006907EF">
        <w:rPr>
          <w:rFonts w:ascii="Perpetua" w:hAnsi="Perpetua"/>
          <w:sz w:val="21"/>
          <w:szCs w:val="21"/>
          <w:lang w:val="en-US"/>
        </w:rPr>
        <w:t>£5.95</w:t>
      </w:r>
    </w:p>
    <w:p w:rsidR="008A5910" w:rsidRDefault="0008174B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</w:rPr>
        <w:t>Baked fig tart, vanilla bean ice cream</w:t>
      </w:r>
      <w:r w:rsidR="00CB646B">
        <w:rPr>
          <w:rFonts w:ascii="Perpetua" w:hAnsi="Perpetua"/>
          <w:sz w:val="21"/>
          <w:szCs w:val="21"/>
        </w:rPr>
        <w:t xml:space="preserve">  </w:t>
      </w:r>
      <w:r w:rsidR="0093458E">
        <w:rPr>
          <w:rFonts w:ascii="Perpetua" w:hAnsi="Perpetua"/>
          <w:sz w:val="21"/>
          <w:szCs w:val="21"/>
          <w:lang w:val="en-US"/>
        </w:rPr>
        <w:tab/>
      </w:r>
      <w:r w:rsidR="0093458E">
        <w:rPr>
          <w:rFonts w:ascii="Perpetua" w:hAnsi="Perpetua"/>
          <w:sz w:val="21"/>
          <w:szCs w:val="21"/>
          <w:lang w:val="en-US"/>
        </w:rPr>
        <w:tab/>
      </w:r>
      <w:r w:rsidR="0093458E">
        <w:rPr>
          <w:rFonts w:ascii="Perpetua" w:hAnsi="Perpetua"/>
          <w:sz w:val="21"/>
          <w:szCs w:val="21"/>
          <w:lang w:val="en-US"/>
        </w:rPr>
        <w:tab/>
      </w:r>
      <w:r w:rsidR="0093458E">
        <w:rPr>
          <w:rFonts w:ascii="Perpetua" w:hAnsi="Perpetua"/>
          <w:sz w:val="21"/>
          <w:szCs w:val="21"/>
          <w:lang w:val="en-US"/>
        </w:rPr>
        <w:tab/>
      </w:r>
      <w:r w:rsidR="0093458E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ab/>
      </w:r>
      <w:r w:rsidR="003C09FE">
        <w:rPr>
          <w:rFonts w:ascii="Perpetua" w:hAnsi="Perpetua"/>
          <w:sz w:val="21"/>
          <w:szCs w:val="21"/>
          <w:lang w:val="en-US"/>
        </w:rPr>
        <w:tab/>
      </w:r>
      <w:r w:rsidR="00CB646B">
        <w:rPr>
          <w:rFonts w:ascii="Perpetua" w:hAnsi="Perpetua"/>
          <w:sz w:val="21"/>
          <w:szCs w:val="21"/>
          <w:lang w:val="en-US"/>
        </w:rPr>
        <w:tab/>
      </w:r>
      <w:r w:rsidR="00CB646B"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 w:rsidR="0025735F">
        <w:rPr>
          <w:rFonts w:ascii="Perpetua" w:hAnsi="Perpetua"/>
          <w:sz w:val="21"/>
          <w:szCs w:val="21"/>
          <w:lang w:val="en-US"/>
        </w:rPr>
        <w:t>£5</w:t>
      </w:r>
      <w:r w:rsidR="006907EF">
        <w:rPr>
          <w:rFonts w:ascii="Perpetua" w:hAnsi="Perpetua"/>
          <w:sz w:val="21"/>
          <w:szCs w:val="21"/>
          <w:lang w:val="en-US"/>
        </w:rPr>
        <w:t>.95</w:t>
      </w:r>
    </w:p>
    <w:p w:rsidR="008A5910" w:rsidRDefault="008A5910">
      <w:pPr>
        <w:pStyle w:val="Body"/>
        <w:spacing w:line="250" w:lineRule="exact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 xml:space="preserve">Local cheese: Caved aged cheddar, Dorset blue </w:t>
      </w:r>
      <w:proofErr w:type="spellStart"/>
      <w:r>
        <w:rPr>
          <w:rFonts w:ascii="Perpetua" w:hAnsi="Perpetua"/>
          <w:sz w:val="21"/>
          <w:szCs w:val="21"/>
          <w:lang w:val="en-US"/>
        </w:rPr>
        <w:t>vinny</w:t>
      </w:r>
      <w:proofErr w:type="spellEnd"/>
      <w:r>
        <w:rPr>
          <w:rFonts w:ascii="Perpetua" w:hAnsi="Perpetua"/>
          <w:sz w:val="21"/>
          <w:szCs w:val="21"/>
          <w:lang w:val="en-US"/>
        </w:rPr>
        <w:t>, Somers</w:t>
      </w:r>
      <w:r w:rsidR="0025735F">
        <w:rPr>
          <w:rFonts w:ascii="Perpetua" w:hAnsi="Perpetua"/>
          <w:sz w:val="21"/>
          <w:szCs w:val="21"/>
          <w:lang w:val="en-US"/>
        </w:rPr>
        <w:t>et brie, chutney, crackers</w:t>
      </w:r>
      <w:r w:rsidR="0025735F">
        <w:rPr>
          <w:rFonts w:ascii="Perpetua" w:hAnsi="Perpetua"/>
          <w:sz w:val="21"/>
          <w:szCs w:val="21"/>
          <w:lang w:val="en-US"/>
        </w:rPr>
        <w:tab/>
      </w:r>
      <w:r w:rsidR="0025735F">
        <w:rPr>
          <w:rFonts w:ascii="Perpetua" w:hAnsi="Perpetua"/>
          <w:sz w:val="21"/>
          <w:szCs w:val="21"/>
          <w:lang w:val="en-US"/>
        </w:rPr>
        <w:tab/>
      </w:r>
      <w:r w:rsidR="0025735F">
        <w:rPr>
          <w:rFonts w:ascii="Perpetua" w:hAnsi="Perpetua"/>
          <w:sz w:val="21"/>
          <w:szCs w:val="21"/>
          <w:lang w:val="en-US"/>
        </w:rPr>
        <w:tab/>
      </w:r>
      <w:r w:rsidR="0025735F">
        <w:rPr>
          <w:rFonts w:ascii="Perpetua" w:hAnsi="Perpetua"/>
          <w:sz w:val="21"/>
          <w:szCs w:val="21"/>
          <w:lang w:val="en-US"/>
        </w:rPr>
        <w:tab/>
        <w:t>£7.50</w:t>
      </w:r>
    </w:p>
    <w:p w:rsidR="008A5910" w:rsidRDefault="0041332C" w:rsidP="00046863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eastAsia="Perpetua" w:hAnsi="Perpetua" w:cs="Perpetua"/>
          <w:noProof/>
          <w:sz w:val="21"/>
          <w:szCs w:val="21"/>
          <w:lang w:eastAsia="en-GB"/>
        </w:rPr>
        <w:drawing>
          <wp:anchor distT="88900" distB="88900" distL="88900" distR="88900" simplePos="0" relativeHeight="251660800" behindDoc="0" locked="0" layoutInCell="1" allowOverlap="1">
            <wp:simplePos x="0" y="0"/>
            <wp:positionH relativeFrom="margin">
              <wp:posOffset>5715</wp:posOffset>
            </wp:positionH>
            <wp:positionV relativeFrom="line">
              <wp:posOffset>250825</wp:posOffset>
            </wp:positionV>
            <wp:extent cx="6467475" cy="12700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0A2896">
        <w:rPr>
          <w:rFonts w:ascii="Perpetua" w:hAnsi="Perpetua"/>
          <w:sz w:val="21"/>
          <w:szCs w:val="21"/>
          <w:lang w:val="en-US"/>
        </w:rPr>
        <w:t>Affogato</w:t>
      </w:r>
      <w:proofErr w:type="spellEnd"/>
      <w:r w:rsidR="008A5910">
        <w:rPr>
          <w:rFonts w:ascii="Perpetua" w:hAnsi="Perpetua"/>
          <w:sz w:val="21"/>
          <w:szCs w:val="21"/>
          <w:lang w:val="en-US"/>
        </w:rPr>
        <w:t xml:space="preserve">: Vanilla or salted caramel ice cream, </w:t>
      </w:r>
      <w:r w:rsidR="000C2E7C">
        <w:rPr>
          <w:rFonts w:ascii="Perpetua" w:hAnsi="Perpetua"/>
          <w:sz w:val="21"/>
          <w:szCs w:val="21"/>
          <w:lang w:val="en-US"/>
        </w:rPr>
        <w:t xml:space="preserve">Double </w:t>
      </w:r>
      <w:r w:rsidR="008A5910">
        <w:rPr>
          <w:rFonts w:ascii="Perpetua" w:hAnsi="Perpetua"/>
          <w:sz w:val="21"/>
          <w:szCs w:val="21"/>
          <w:lang w:val="en-US"/>
        </w:rPr>
        <w:t>espresso</w:t>
      </w:r>
      <w:r w:rsidR="000C2E7C">
        <w:rPr>
          <w:rFonts w:ascii="Perpetua" w:hAnsi="Perpetua"/>
          <w:sz w:val="21"/>
          <w:szCs w:val="21"/>
          <w:lang w:val="en-US"/>
        </w:rPr>
        <w:t>, chocolate crumble</w:t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925070">
        <w:rPr>
          <w:rFonts w:ascii="Perpetua" w:hAnsi="Perpetua"/>
          <w:sz w:val="21"/>
          <w:szCs w:val="21"/>
          <w:lang w:val="en-US"/>
        </w:rPr>
        <w:t xml:space="preserve">                            </w:t>
      </w:r>
      <w:r w:rsidR="008A5910">
        <w:rPr>
          <w:rFonts w:ascii="Perpetua" w:hAnsi="Perpetua"/>
          <w:sz w:val="21"/>
          <w:szCs w:val="21"/>
          <w:lang w:val="en-US"/>
        </w:rPr>
        <w:t>£4</w:t>
      </w:r>
      <w:r w:rsidR="0025735F">
        <w:rPr>
          <w:rFonts w:ascii="Perpetua" w:hAnsi="Perpetua"/>
          <w:sz w:val="21"/>
          <w:szCs w:val="21"/>
          <w:lang w:val="en-US"/>
        </w:rPr>
        <w:t>.00</w:t>
      </w:r>
    </w:p>
    <w:p w:rsidR="008A5910" w:rsidRDefault="008A5910">
      <w:pPr>
        <w:pStyle w:val="Body"/>
        <w:spacing w:line="280" w:lineRule="exact"/>
        <w:jc w:val="both"/>
        <w:rPr>
          <w:rFonts w:ascii="Perpetua" w:eastAsia="Perpetua" w:hAnsi="Perpetua" w:cs="Perpetua"/>
          <w:b/>
          <w:bCs/>
          <w:sz w:val="26"/>
          <w:szCs w:val="26"/>
        </w:rPr>
      </w:pPr>
      <w:r>
        <w:rPr>
          <w:rFonts w:ascii="Perpetua" w:hAnsi="Perpetua"/>
          <w:b/>
          <w:bCs/>
          <w:sz w:val="26"/>
          <w:szCs w:val="26"/>
          <w:lang w:val="en-US"/>
        </w:rPr>
        <w:t>Sides</w:t>
      </w:r>
    </w:p>
    <w:p w:rsidR="008A5910" w:rsidRDefault="0025735F" w:rsidP="000A2896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Triple cooked chips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£3.95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</w:p>
    <w:p w:rsidR="008A5910" w:rsidRDefault="0025735F" w:rsidP="000A2896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Fries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£3.95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Onion rings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£3.95</w:t>
      </w:r>
    </w:p>
    <w:p w:rsidR="008A5910" w:rsidRDefault="008A5910" w:rsidP="000A2896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Truffle</w:t>
      </w:r>
      <w:r w:rsidR="00001730">
        <w:rPr>
          <w:rFonts w:ascii="Perpetua" w:hAnsi="Perpetua"/>
          <w:sz w:val="21"/>
          <w:szCs w:val="21"/>
          <w:lang w:val="en-US"/>
        </w:rPr>
        <w:t xml:space="preserve"> and parmesan fries     </w:t>
      </w:r>
      <w:r w:rsidR="0025735F">
        <w:rPr>
          <w:rFonts w:ascii="Perpetua" w:hAnsi="Perpetua"/>
          <w:sz w:val="21"/>
          <w:szCs w:val="21"/>
          <w:lang w:val="en-US"/>
        </w:rPr>
        <w:tab/>
        <w:t>£4.95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 xml:space="preserve">Coleslaw 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£2</w:t>
      </w:r>
    </w:p>
    <w:p w:rsidR="008A5910" w:rsidRDefault="0025735F" w:rsidP="000A2896">
      <w:pPr>
        <w:pStyle w:val="Body"/>
        <w:jc w:val="both"/>
        <w:rPr>
          <w:rFonts w:ascii="Perpetua" w:eastAsia="Perpetua" w:hAnsi="Perpetua" w:cs="Perpetua"/>
          <w:sz w:val="21"/>
          <w:szCs w:val="21"/>
        </w:rPr>
      </w:pPr>
      <w:r>
        <w:rPr>
          <w:rFonts w:ascii="Perpetua" w:hAnsi="Perpetua"/>
          <w:sz w:val="21"/>
          <w:szCs w:val="21"/>
          <w:lang w:val="en-US"/>
        </w:rPr>
        <w:t>Garlic green</w:t>
      </w:r>
      <w:r w:rsidR="000C2E7C">
        <w:rPr>
          <w:rFonts w:ascii="Perpetua" w:hAnsi="Perpetua"/>
          <w:sz w:val="21"/>
          <w:szCs w:val="21"/>
          <w:lang w:val="en-US"/>
        </w:rPr>
        <w:t>s</w:t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</w:r>
      <w:r>
        <w:rPr>
          <w:rFonts w:ascii="Perpetua" w:hAnsi="Perpetua"/>
          <w:sz w:val="21"/>
          <w:szCs w:val="21"/>
          <w:lang w:val="en-US"/>
        </w:rPr>
        <w:tab/>
        <w:t>£3.95</w:t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  <w:t>House salad</w:t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hAnsi="Perpetua"/>
          <w:sz w:val="21"/>
          <w:szCs w:val="21"/>
          <w:lang w:val="en-US"/>
        </w:rPr>
        <w:tab/>
      </w:r>
      <w:r w:rsidR="008A5910">
        <w:rPr>
          <w:rFonts w:ascii="Perpetua" w:eastAsia="Perpetua" w:hAnsi="Perpetua" w:cs="Perpetua"/>
          <w:sz w:val="21"/>
          <w:szCs w:val="21"/>
        </w:rPr>
        <w:tab/>
      </w:r>
      <w:r w:rsidR="008A5910">
        <w:rPr>
          <w:rFonts w:ascii="Perpetua" w:hAnsi="Perpetua"/>
          <w:sz w:val="21"/>
          <w:szCs w:val="21"/>
        </w:rPr>
        <w:t>£</w:t>
      </w:r>
      <w:r>
        <w:rPr>
          <w:rFonts w:ascii="Perpetua" w:hAnsi="Perpetua"/>
          <w:sz w:val="21"/>
          <w:szCs w:val="21"/>
          <w:lang w:val="en-US"/>
        </w:rPr>
        <w:t>3.95</w:t>
      </w:r>
    </w:p>
    <w:p w:rsidR="008A5910" w:rsidRDefault="00EC0289" w:rsidP="000A2896">
      <w:pPr>
        <w:pStyle w:val="Body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289">
        <w:rPr>
          <w:rFonts w:ascii="Perpetua" w:eastAsia="Perpetua" w:hAnsi="Perpetua" w:cs="Perpetua"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pt;margin-top:68.95pt;width:605.7pt;height:29.15pt;z-index:251661824;visibility:visible;mso-wrap-edited:f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path arrowok="t"/>
            <v:textbox style="mso-column-margin:3pt" inset="4pt,4pt,4pt,4pt">
              <w:txbxContent>
                <w:p w:rsidR="008A5910" w:rsidRDefault="008A5910">
                  <w:pPr>
                    <w:pStyle w:val="Default"/>
                    <w:tabs>
                      <w:tab w:val="center" w:pos="4320"/>
                      <w:tab w:val="right" w:pos="8640"/>
                    </w:tabs>
                    <w:spacing w:before="0"/>
                    <w:ind w:right="845"/>
                    <w:jc w:val="center"/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If you have a food intolerance or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allergy please inform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a member of staff. We will do everything possible to accommodate food intolerance and allergy but cannot guarantee our food to be completely allergen free</w:t>
                  </w:r>
                </w:p>
              </w:txbxContent>
            </v:textbox>
            <w10:wrap type="topAndBottom" anchorx="margin"/>
          </v:shape>
        </w:pict>
      </w:r>
      <w:r w:rsidR="000C2E7C">
        <w:rPr>
          <w:rFonts w:ascii="Perpetua" w:eastAsia="Perpetua" w:hAnsi="Perpetua" w:cs="Perpetua"/>
          <w:noProof/>
          <w:sz w:val="21"/>
          <w:szCs w:val="21"/>
          <w:lang w:eastAsia="en-GB"/>
        </w:rPr>
        <w:t>Garlic and parmesan flatbread</w:t>
      </w:r>
      <w:r w:rsidR="008A5910">
        <w:rPr>
          <w:rFonts w:ascii="Perpetua" w:hAnsi="Perpetua"/>
          <w:sz w:val="21"/>
          <w:szCs w:val="21"/>
          <w:lang w:val="en-US"/>
        </w:rPr>
        <w:t xml:space="preserve"> </w:t>
      </w:r>
      <w:r w:rsidR="008A5910">
        <w:rPr>
          <w:rFonts w:ascii="Perpetua" w:hAnsi="Perpetua"/>
          <w:sz w:val="21"/>
          <w:szCs w:val="21"/>
          <w:lang w:val="en-US"/>
        </w:rPr>
        <w:tab/>
        <w:t>£</w:t>
      </w:r>
      <w:r w:rsidR="0025735F">
        <w:rPr>
          <w:rFonts w:ascii="Perpetua" w:hAnsi="Perpetua"/>
          <w:sz w:val="21"/>
          <w:szCs w:val="21"/>
          <w:lang w:val="en-US"/>
        </w:rPr>
        <w:t>3.95</w:t>
      </w:r>
    </w:p>
    <w:sectPr w:rsidR="008A5910" w:rsidSect="008E4199">
      <w:headerReference w:type="default" r:id="rId8"/>
      <w:footerReference w:type="default" r:id="rId9"/>
      <w:pgSz w:w="11906" w:h="16838"/>
      <w:pgMar w:top="1080" w:right="567" w:bottom="567" w:left="850" w:header="709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2F" w:rsidRDefault="0086252F">
      <w:r>
        <w:separator/>
      </w:r>
    </w:p>
  </w:endnote>
  <w:endnote w:type="continuationSeparator" w:id="0">
    <w:p w:rsidR="0086252F" w:rsidRDefault="0086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0" w:rsidRDefault="008A5910">
    <w:pPr>
      <w:rPr>
        <w:rFonts w:eastAsia="Arial Unicode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2F" w:rsidRDefault="0086252F">
      <w:r>
        <w:separator/>
      </w:r>
    </w:p>
  </w:footnote>
  <w:footnote w:type="continuationSeparator" w:id="0">
    <w:p w:rsidR="0086252F" w:rsidRDefault="0086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0" w:rsidRDefault="008A5910">
    <w:pPr>
      <w:rPr>
        <w:rFonts w:eastAsia="Arial Unicode MS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44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6863"/>
    <w:rsid w:val="00001730"/>
    <w:rsid w:val="00011805"/>
    <w:rsid w:val="000151B5"/>
    <w:rsid w:val="00022E47"/>
    <w:rsid w:val="00032372"/>
    <w:rsid w:val="00046863"/>
    <w:rsid w:val="00050BF7"/>
    <w:rsid w:val="0008174B"/>
    <w:rsid w:val="00086663"/>
    <w:rsid w:val="000A2896"/>
    <w:rsid w:val="000C00AC"/>
    <w:rsid w:val="000C2E7C"/>
    <w:rsid w:val="000C5B3E"/>
    <w:rsid w:val="0010438D"/>
    <w:rsid w:val="001059FD"/>
    <w:rsid w:val="001558F4"/>
    <w:rsid w:val="0017102F"/>
    <w:rsid w:val="00173397"/>
    <w:rsid w:val="001E1369"/>
    <w:rsid w:val="001F2C9E"/>
    <w:rsid w:val="00207BD1"/>
    <w:rsid w:val="00222D37"/>
    <w:rsid w:val="0025735F"/>
    <w:rsid w:val="002652B0"/>
    <w:rsid w:val="002C0837"/>
    <w:rsid w:val="002E07C2"/>
    <w:rsid w:val="002E2444"/>
    <w:rsid w:val="00301A7A"/>
    <w:rsid w:val="0031014D"/>
    <w:rsid w:val="00314379"/>
    <w:rsid w:val="003211FE"/>
    <w:rsid w:val="00330267"/>
    <w:rsid w:val="003306FA"/>
    <w:rsid w:val="00360EF6"/>
    <w:rsid w:val="00371B94"/>
    <w:rsid w:val="003838CC"/>
    <w:rsid w:val="003A2395"/>
    <w:rsid w:val="003A2EB7"/>
    <w:rsid w:val="003A4A25"/>
    <w:rsid w:val="003A69E2"/>
    <w:rsid w:val="003C09FE"/>
    <w:rsid w:val="0041332C"/>
    <w:rsid w:val="00416E28"/>
    <w:rsid w:val="00435A62"/>
    <w:rsid w:val="00453D8B"/>
    <w:rsid w:val="0046018F"/>
    <w:rsid w:val="00475060"/>
    <w:rsid w:val="004B1341"/>
    <w:rsid w:val="004C420C"/>
    <w:rsid w:val="004F7932"/>
    <w:rsid w:val="00514C18"/>
    <w:rsid w:val="00531AD8"/>
    <w:rsid w:val="00545AE5"/>
    <w:rsid w:val="00552172"/>
    <w:rsid w:val="005606A8"/>
    <w:rsid w:val="00584D82"/>
    <w:rsid w:val="00595293"/>
    <w:rsid w:val="005B55C4"/>
    <w:rsid w:val="005C2BA8"/>
    <w:rsid w:val="005F69EA"/>
    <w:rsid w:val="00600ECE"/>
    <w:rsid w:val="00606444"/>
    <w:rsid w:val="00644F76"/>
    <w:rsid w:val="00651473"/>
    <w:rsid w:val="00657D43"/>
    <w:rsid w:val="006907EF"/>
    <w:rsid w:val="00690914"/>
    <w:rsid w:val="00694C54"/>
    <w:rsid w:val="006A1713"/>
    <w:rsid w:val="00757006"/>
    <w:rsid w:val="007671B3"/>
    <w:rsid w:val="007957B4"/>
    <w:rsid w:val="007A768E"/>
    <w:rsid w:val="007E07D1"/>
    <w:rsid w:val="007E6954"/>
    <w:rsid w:val="007E7CF1"/>
    <w:rsid w:val="00807817"/>
    <w:rsid w:val="00807A9C"/>
    <w:rsid w:val="0086252F"/>
    <w:rsid w:val="0087504F"/>
    <w:rsid w:val="008A5910"/>
    <w:rsid w:val="008D1A1F"/>
    <w:rsid w:val="008E4199"/>
    <w:rsid w:val="008E5D23"/>
    <w:rsid w:val="00925070"/>
    <w:rsid w:val="0093458E"/>
    <w:rsid w:val="00955E76"/>
    <w:rsid w:val="009B22BB"/>
    <w:rsid w:val="009D27C7"/>
    <w:rsid w:val="00A15884"/>
    <w:rsid w:val="00AA218E"/>
    <w:rsid w:val="00AC7315"/>
    <w:rsid w:val="00AD6F02"/>
    <w:rsid w:val="00B14AF4"/>
    <w:rsid w:val="00B21C07"/>
    <w:rsid w:val="00B62C1B"/>
    <w:rsid w:val="00B9026F"/>
    <w:rsid w:val="00BB3405"/>
    <w:rsid w:val="00BB4821"/>
    <w:rsid w:val="00BB4C79"/>
    <w:rsid w:val="00BD483D"/>
    <w:rsid w:val="00BF4992"/>
    <w:rsid w:val="00C470B8"/>
    <w:rsid w:val="00C64764"/>
    <w:rsid w:val="00C7475B"/>
    <w:rsid w:val="00CA1E8B"/>
    <w:rsid w:val="00CA52A2"/>
    <w:rsid w:val="00CA62FB"/>
    <w:rsid w:val="00CB646B"/>
    <w:rsid w:val="00CC00CA"/>
    <w:rsid w:val="00D14ABF"/>
    <w:rsid w:val="00D157BD"/>
    <w:rsid w:val="00D4185A"/>
    <w:rsid w:val="00D42234"/>
    <w:rsid w:val="00D46A3D"/>
    <w:rsid w:val="00D5546F"/>
    <w:rsid w:val="00D75C38"/>
    <w:rsid w:val="00DB74B8"/>
    <w:rsid w:val="00DC594D"/>
    <w:rsid w:val="00DD368A"/>
    <w:rsid w:val="00DE4188"/>
    <w:rsid w:val="00DE5ED2"/>
    <w:rsid w:val="00DE606C"/>
    <w:rsid w:val="00E005B2"/>
    <w:rsid w:val="00E209BD"/>
    <w:rsid w:val="00E44CE2"/>
    <w:rsid w:val="00E8754C"/>
    <w:rsid w:val="00E95A04"/>
    <w:rsid w:val="00EC0289"/>
    <w:rsid w:val="00F03417"/>
    <w:rsid w:val="00F3681F"/>
    <w:rsid w:val="00FA751F"/>
    <w:rsid w:val="00FB0EB0"/>
    <w:rsid w:val="00FB11B6"/>
    <w:rsid w:val="00FB4742"/>
    <w:rsid w:val="00FC7CE9"/>
    <w:rsid w:val="00F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E41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199"/>
    <w:rPr>
      <w:u w:val="single"/>
    </w:rPr>
  </w:style>
  <w:style w:type="paragraph" w:customStyle="1" w:styleId="Body">
    <w:name w:val="Body"/>
    <w:rsid w:val="008E4199"/>
    <w:rPr>
      <w:rFonts w:ascii="Helvetica Neue" w:eastAsia="Arial Unicode MS" w:hAnsi="Helvetica Neue" w:cs="Arial Unicode MS"/>
      <w:color w:val="000000"/>
      <w:sz w:val="22"/>
      <w:szCs w:val="22"/>
      <w:lang w:eastAsia="en-US"/>
    </w:rPr>
  </w:style>
  <w:style w:type="paragraph" w:customStyle="1" w:styleId="Default">
    <w:name w:val="Default"/>
    <w:rsid w:val="008E4199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BB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C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Charlie</cp:lastModifiedBy>
  <cp:revision>7</cp:revision>
  <cp:lastPrinted>2021-09-24T16:38:00Z</cp:lastPrinted>
  <dcterms:created xsi:type="dcterms:W3CDTF">2021-09-24T16:33:00Z</dcterms:created>
  <dcterms:modified xsi:type="dcterms:W3CDTF">2021-10-01T10:47:00Z</dcterms:modified>
</cp:coreProperties>
</file>